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A7DE8" w14:textId="77777777" w:rsidR="006E5D65" w:rsidRPr="00DD2F4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="00D8678B" w:rsidRPr="00DD2F4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D2F46">
        <w:rPr>
          <w:rFonts w:ascii="Corbel" w:hAnsi="Corbel"/>
          <w:bCs/>
          <w:i/>
          <w:sz w:val="24"/>
          <w:szCs w:val="24"/>
        </w:rPr>
        <w:t>1.5</w:t>
      </w:r>
      <w:r w:rsidR="00D8678B" w:rsidRPr="00DD2F4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D2F46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DD2F46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DD2F46">
        <w:rPr>
          <w:rFonts w:ascii="Corbel" w:hAnsi="Corbel"/>
          <w:bCs/>
          <w:i/>
          <w:sz w:val="24"/>
          <w:szCs w:val="24"/>
        </w:rPr>
        <w:t xml:space="preserve"> </w:t>
      </w:r>
      <w:r w:rsidRPr="00DD2F4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D2F46">
        <w:rPr>
          <w:rFonts w:ascii="Corbel" w:hAnsi="Corbel"/>
          <w:bCs/>
          <w:i/>
          <w:sz w:val="24"/>
          <w:szCs w:val="24"/>
        </w:rPr>
        <w:t>12/2019</w:t>
      </w:r>
    </w:p>
    <w:p w14:paraId="4B0CF690" w14:textId="77777777" w:rsidR="0085747A" w:rsidRPr="00DD2F4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2F46">
        <w:rPr>
          <w:rFonts w:ascii="Corbel" w:hAnsi="Corbel"/>
          <w:b/>
          <w:smallCaps/>
          <w:sz w:val="24"/>
          <w:szCs w:val="24"/>
        </w:rPr>
        <w:t>SYLABUS</w:t>
      </w:r>
    </w:p>
    <w:p w14:paraId="159D25CB" w14:textId="10A07871" w:rsidR="004E1715" w:rsidRPr="00DD2F46" w:rsidRDefault="00445970" w:rsidP="004E1715">
      <w:pPr>
        <w:spacing w:after="0" w:line="240" w:lineRule="exact"/>
        <w:rPr>
          <w:rFonts w:ascii="Corbel" w:hAnsi="Corbel"/>
          <w:i/>
          <w:smallCaps/>
          <w:color w:val="FF0000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="004E1715" w:rsidRPr="00DD2F46">
        <w:rPr>
          <w:rFonts w:ascii="Corbel" w:hAnsi="Corbel"/>
          <w:b/>
          <w:smallCaps/>
          <w:sz w:val="24"/>
          <w:szCs w:val="24"/>
        </w:rPr>
        <w:t>dotyczy cyklu kształcenia</w:t>
      </w:r>
      <w:r w:rsidR="004E1715" w:rsidRPr="00DD2F4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E1715" w:rsidRPr="00DD2F46">
        <w:rPr>
          <w:rFonts w:ascii="Corbel" w:hAnsi="Corbel"/>
          <w:i/>
          <w:smallCaps/>
          <w:sz w:val="24"/>
          <w:szCs w:val="24"/>
        </w:rPr>
        <w:t>202</w:t>
      </w:r>
      <w:r w:rsidR="005C5E01">
        <w:rPr>
          <w:rFonts w:ascii="Corbel" w:hAnsi="Corbel"/>
          <w:i/>
          <w:smallCaps/>
          <w:sz w:val="24"/>
          <w:szCs w:val="24"/>
        </w:rPr>
        <w:t>1</w:t>
      </w:r>
      <w:r w:rsidR="004E1715" w:rsidRPr="00DD2F46">
        <w:rPr>
          <w:rFonts w:ascii="Corbel" w:hAnsi="Corbel"/>
          <w:i/>
          <w:smallCaps/>
          <w:sz w:val="24"/>
          <w:szCs w:val="24"/>
        </w:rPr>
        <w:t>-202</w:t>
      </w:r>
      <w:r w:rsidR="005C5E01">
        <w:rPr>
          <w:rFonts w:ascii="Corbel" w:hAnsi="Corbel"/>
          <w:i/>
          <w:smallCaps/>
          <w:sz w:val="24"/>
          <w:szCs w:val="24"/>
        </w:rPr>
        <w:t>4</w:t>
      </w:r>
    </w:p>
    <w:p w14:paraId="19A89D61" w14:textId="27C72A7D" w:rsidR="00445970" w:rsidRPr="00DD2F46" w:rsidRDefault="00445970" w:rsidP="006E1CBD">
      <w:pPr>
        <w:spacing w:after="0" w:line="240" w:lineRule="exact"/>
        <w:jc w:val="center"/>
        <w:rPr>
          <w:rFonts w:ascii="Corbel" w:hAnsi="Corbel"/>
        </w:rPr>
      </w:pPr>
      <w:r w:rsidRPr="00DD2F46">
        <w:rPr>
          <w:rFonts w:ascii="Corbel" w:hAnsi="Corbel"/>
        </w:rPr>
        <w:t>R</w:t>
      </w:r>
      <w:r w:rsidR="006E1CBD" w:rsidRPr="00DD2F46">
        <w:rPr>
          <w:rFonts w:ascii="Corbel" w:hAnsi="Corbel"/>
        </w:rPr>
        <w:t>ok akademicki 202</w:t>
      </w:r>
      <w:r w:rsidR="005C5E01">
        <w:rPr>
          <w:rFonts w:ascii="Corbel" w:hAnsi="Corbel"/>
        </w:rPr>
        <w:t>3</w:t>
      </w:r>
      <w:r w:rsidR="006E1CBD" w:rsidRPr="00DD2F46">
        <w:rPr>
          <w:rFonts w:ascii="Corbel" w:hAnsi="Corbel"/>
        </w:rPr>
        <w:t>/202</w:t>
      </w:r>
      <w:r w:rsidR="005C5E01">
        <w:rPr>
          <w:rFonts w:ascii="Corbel" w:hAnsi="Corbel"/>
        </w:rPr>
        <w:t>4</w:t>
      </w:r>
      <w:bookmarkStart w:id="0" w:name="_GoBack"/>
      <w:bookmarkEnd w:id="0"/>
    </w:p>
    <w:p w14:paraId="74AA5A64" w14:textId="77777777" w:rsidR="0085747A" w:rsidRPr="00DD2F4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AAB75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2F46">
        <w:rPr>
          <w:rFonts w:ascii="Corbel" w:hAnsi="Corbel"/>
          <w:szCs w:val="24"/>
        </w:rPr>
        <w:t xml:space="preserve">1. </w:t>
      </w:r>
      <w:r w:rsidR="0085747A" w:rsidRPr="00DD2F46">
        <w:rPr>
          <w:rFonts w:ascii="Corbel" w:hAnsi="Corbel"/>
          <w:szCs w:val="24"/>
        </w:rPr>
        <w:t xml:space="preserve">Podstawowe </w:t>
      </w:r>
      <w:r w:rsidR="00445970" w:rsidRPr="00DD2F4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D2F46" w14:paraId="1DB8DFBA" w14:textId="77777777" w:rsidTr="00B819C8">
        <w:tc>
          <w:tcPr>
            <w:tcW w:w="2694" w:type="dxa"/>
            <w:vAlign w:val="center"/>
          </w:tcPr>
          <w:p w14:paraId="1F708E88" w14:textId="77777777" w:rsidR="0085747A" w:rsidRPr="00DD2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18C7E1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DD2F46" w14:paraId="1F9E5302" w14:textId="77777777" w:rsidTr="00B819C8">
        <w:tc>
          <w:tcPr>
            <w:tcW w:w="2694" w:type="dxa"/>
            <w:vAlign w:val="center"/>
          </w:tcPr>
          <w:p w14:paraId="586BA601" w14:textId="77777777" w:rsidR="0085747A" w:rsidRPr="00DD2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CC607C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D2F46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DD2F46">
              <w:rPr>
                <w:rFonts w:ascii="Corbel" w:hAnsi="Corbel"/>
                <w:b w:val="0"/>
                <w:sz w:val="24"/>
                <w:szCs w:val="24"/>
              </w:rPr>
              <w:t>/C-1.12c</w:t>
            </w:r>
          </w:p>
        </w:tc>
      </w:tr>
      <w:tr w:rsidR="0085747A" w:rsidRPr="00DD2F46" w14:paraId="00645931" w14:textId="77777777" w:rsidTr="00B819C8">
        <w:tc>
          <w:tcPr>
            <w:tcW w:w="2694" w:type="dxa"/>
            <w:vAlign w:val="center"/>
          </w:tcPr>
          <w:p w14:paraId="17E34507" w14:textId="77777777" w:rsidR="0085747A" w:rsidRPr="00DD2F4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D2F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DBD418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D2F46" w14:paraId="33C5834C" w14:textId="77777777" w:rsidTr="00B819C8">
        <w:tc>
          <w:tcPr>
            <w:tcW w:w="2694" w:type="dxa"/>
            <w:vAlign w:val="center"/>
          </w:tcPr>
          <w:p w14:paraId="24BE5052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1C1104" w14:textId="243FEA1C" w:rsidR="0085747A" w:rsidRPr="00DD2F46" w:rsidRDefault="00E77B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D2F46" w14:paraId="63B7B698" w14:textId="77777777" w:rsidTr="00B819C8">
        <w:tc>
          <w:tcPr>
            <w:tcW w:w="2694" w:type="dxa"/>
            <w:vAlign w:val="center"/>
          </w:tcPr>
          <w:p w14:paraId="3B4AC0F8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D9B313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D2F46" w14:paraId="46F523CB" w14:textId="77777777" w:rsidTr="00B819C8">
        <w:tc>
          <w:tcPr>
            <w:tcW w:w="2694" w:type="dxa"/>
            <w:vAlign w:val="center"/>
          </w:tcPr>
          <w:p w14:paraId="19E4C521" w14:textId="77777777" w:rsidR="0085747A" w:rsidRPr="00DD2F4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6B49A4" w14:textId="02F7EEB8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77B63" w:rsidRPr="00DD2F4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D2F46" w14:paraId="4289D918" w14:textId="77777777" w:rsidTr="00B819C8">
        <w:tc>
          <w:tcPr>
            <w:tcW w:w="2694" w:type="dxa"/>
            <w:vAlign w:val="center"/>
          </w:tcPr>
          <w:p w14:paraId="456B0F78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D3793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D2F46" w14:paraId="3B83D04C" w14:textId="77777777" w:rsidTr="00B819C8">
        <w:tc>
          <w:tcPr>
            <w:tcW w:w="2694" w:type="dxa"/>
            <w:vAlign w:val="center"/>
          </w:tcPr>
          <w:p w14:paraId="3D5A4DA1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60E025" w14:textId="1432F188" w:rsidR="0085747A" w:rsidRPr="009A2000" w:rsidRDefault="009A2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2000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DD2F46" w14:paraId="510A63D0" w14:textId="77777777" w:rsidTr="00B819C8">
        <w:tc>
          <w:tcPr>
            <w:tcW w:w="2694" w:type="dxa"/>
            <w:vAlign w:val="center"/>
          </w:tcPr>
          <w:p w14:paraId="4ADAB9D1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D2F46">
              <w:rPr>
                <w:rFonts w:ascii="Corbel" w:hAnsi="Corbel"/>
                <w:sz w:val="24"/>
                <w:szCs w:val="24"/>
              </w:rPr>
              <w:t>/y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17685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DD2F46" w14:paraId="174E22FC" w14:textId="77777777" w:rsidTr="00B819C8">
        <w:tc>
          <w:tcPr>
            <w:tcW w:w="2694" w:type="dxa"/>
            <w:vAlign w:val="center"/>
          </w:tcPr>
          <w:p w14:paraId="16A401B9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2E3E9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DD2F46" w14:paraId="09E6D2B9" w14:textId="77777777" w:rsidTr="00B819C8">
        <w:tc>
          <w:tcPr>
            <w:tcW w:w="2694" w:type="dxa"/>
            <w:vAlign w:val="center"/>
          </w:tcPr>
          <w:p w14:paraId="2BA0E003" w14:textId="77777777" w:rsidR="00923D7D" w:rsidRPr="00DD2F4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E8AFC" w14:textId="77777777" w:rsidR="00923D7D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D2F46" w14:paraId="02B624ED" w14:textId="77777777" w:rsidTr="00B819C8">
        <w:tc>
          <w:tcPr>
            <w:tcW w:w="2694" w:type="dxa"/>
            <w:vAlign w:val="center"/>
          </w:tcPr>
          <w:p w14:paraId="772EA944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20A06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DD2F46" w14:paraId="7F8137F7" w14:textId="77777777" w:rsidTr="00B819C8">
        <w:tc>
          <w:tcPr>
            <w:tcW w:w="2694" w:type="dxa"/>
            <w:vAlign w:val="center"/>
          </w:tcPr>
          <w:p w14:paraId="20B35099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27AF6A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B4D035B" w14:textId="7C8DC47C" w:rsidR="0085747A" w:rsidRPr="00DD2F4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* </w:t>
      </w:r>
      <w:r w:rsidRPr="00DD2F46">
        <w:rPr>
          <w:rFonts w:ascii="Corbel" w:hAnsi="Corbel"/>
          <w:i/>
          <w:sz w:val="24"/>
          <w:szCs w:val="24"/>
        </w:rPr>
        <w:t>-</w:t>
      </w:r>
      <w:r w:rsidR="00B90885" w:rsidRPr="00DD2F4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D2F46">
        <w:rPr>
          <w:rFonts w:ascii="Corbel" w:hAnsi="Corbel"/>
          <w:b w:val="0"/>
          <w:sz w:val="24"/>
          <w:szCs w:val="24"/>
        </w:rPr>
        <w:t>e,</w:t>
      </w:r>
      <w:r w:rsidR="00E77B63" w:rsidRPr="00DD2F46">
        <w:rPr>
          <w:rFonts w:ascii="Corbel" w:hAnsi="Corbel"/>
          <w:b w:val="0"/>
          <w:sz w:val="24"/>
          <w:szCs w:val="24"/>
        </w:rPr>
        <w:t xml:space="preserve"> </w:t>
      </w:r>
      <w:r w:rsidRPr="00DD2F4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D2F46">
        <w:rPr>
          <w:rFonts w:ascii="Corbel" w:hAnsi="Corbel"/>
          <w:b w:val="0"/>
          <w:i/>
          <w:sz w:val="24"/>
          <w:szCs w:val="24"/>
        </w:rPr>
        <w:t>w Jednostce</w:t>
      </w:r>
    </w:p>
    <w:p w14:paraId="671050D1" w14:textId="77777777" w:rsidR="0085747A" w:rsidRPr="00DD2F4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1.</w:t>
      </w:r>
      <w:r w:rsidR="00E22FBC" w:rsidRPr="00DD2F46">
        <w:rPr>
          <w:rFonts w:ascii="Corbel" w:hAnsi="Corbel"/>
          <w:sz w:val="24"/>
          <w:szCs w:val="24"/>
        </w:rPr>
        <w:t>1</w:t>
      </w:r>
      <w:r w:rsidRPr="00DD2F4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DD2F46">
        <w:rPr>
          <w:rFonts w:ascii="Corbel" w:hAnsi="Corbel"/>
          <w:sz w:val="24"/>
          <w:szCs w:val="24"/>
        </w:rPr>
        <w:t>ECTS</w:t>
      </w:r>
      <w:proofErr w:type="spellEnd"/>
      <w:r w:rsidRPr="00DD2F46">
        <w:rPr>
          <w:rFonts w:ascii="Corbel" w:hAnsi="Corbel"/>
          <w:sz w:val="24"/>
          <w:szCs w:val="24"/>
        </w:rPr>
        <w:t xml:space="preserve"> </w:t>
      </w:r>
    </w:p>
    <w:p w14:paraId="77F93E29" w14:textId="77777777" w:rsidR="00923D7D" w:rsidRPr="00DD2F4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D2F46" w14:paraId="07B06FD9" w14:textId="77777777" w:rsidTr="00E77B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9BBD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Semestr</w:t>
            </w:r>
          </w:p>
          <w:p w14:paraId="3DAD6A6A" w14:textId="77777777" w:rsidR="00015B8F" w:rsidRPr="00DD2F4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(</w:t>
            </w:r>
            <w:r w:rsidR="00363F78" w:rsidRPr="00DD2F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4CA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Wykł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B54D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36DE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Konw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D212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B3E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Sem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D467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3654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Prakt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163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5D27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D2F46">
              <w:rPr>
                <w:rFonts w:ascii="Corbel" w:hAnsi="Corbel"/>
                <w:b/>
                <w:szCs w:val="24"/>
              </w:rPr>
              <w:t>Liczba pkt</w:t>
            </w:r>
            <w:r w:rsidR="00B90885" w:rsidRPr="00DD2F46">
              <w:rPr>
                <w:rFonts w:ascii="Corbel" w:hAnsi="Corbel"/>
                <w:b/>
                <w:szCs w:val="24"/>
              </w:rPr>
              <w:t>.</w:t>
            </w:r>
            <w:r w:rsidRPr="00DD2F46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DD2F4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DD2F46" w14:paraId="6A058CAC" w14:textId="77777777" w:rsidTr="00E77B6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80AC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F9BC" w14:textId="77777777" w:rsidR="00015B8F" w:rsidRPr="00DD2F46" w:rsidRDefault="006E1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846D" w14:textId="45A06EC8" w:rsidR="00015B8F" w:rsidRPr="00DD2F46" w:rsidRDefault="009A20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2F5A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5CF3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942B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10CE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B137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408D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5C8E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FB1966" w14:textId="77777777" w:rsidR="00923D7D" w:rsidRPr="00DD2F4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54F450" w14:textId="77777777" w:rsidR="0085747A" w:rsidRPr="00DD2F4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1.</w:t>
      </w:r>
      <w:r w:rsidR="00E22FBC" w:rsidRPr="00DD2F46">
        <w:rPr>
          <w:rFonts w:ascii="Corbel" w:hAnsi="Corbel"/>
          <w:smallCaps w:val="0"/>
          <w:szCs w:val="24"/>
        </w:rPr>
        <w:t>2</w:t>
      </w:r>
      <w:r w:rsidR="00F83B28" w:rsidRPr="00DD2F46">
        <w:rPr>
          <w:rFonts w:ascii="Corbel" w:hAnsi="Corbel"/>
          <w:smallCaps w:val="0"/>
          <w:szCs w:val="24"/>
        </w:rPr>
        <w:t>.</w:t>
      </w:r>
      <w:r w:rsidR="00F83B28" w:rsidRPr="00DD2F46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 xml:space="preserve">Sposób realizacji zajęć  </w:t>
      </w:r>
    </w:p>
    <w:p w14:paraId="2496D2C4" w14:textId="77777777" w:rsidR="00DD2F46" w:rsidRPr="00DD2F46" w:rsidRDefault="00DD2F46" w:rsidP="00DD2F4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DD2F46">
        <w:rPr>
          <w:rStyle w:val="normaltextrun"/>
          <w:rFonts w:ascii="Corbel" w:hAnsi="Corbel" w:cs="Segoe UI"/>
        </w:rPr>
        <w:sym w:font="Wingdings" w:char="F0FE"/>
      </w:r>
      <w:r w:rsidRPr="00DD2F46">
        <w:rPr>
          <w:rStyle w:val="normaltextrun"/>
          <w:rFonts w:ascii="Corbel" w:hAnsi="Corbel" w:cs="Segoe UI"/>
        </w:rPr>
        <w:t> </w:t>
      </w:r>
      <w:r w:rsidRPr="00DD2F46">
        <w:rPr>
          <w:rFonts w:ascii="Corbel" w:hAnsi="Corbel"/>
        </w:rPr>
        <w:t>zajęcia w formie tradycyjnej (lub zdalnie z wykorzystaniem platformy Ms </w:t>
      </w:r>
      <w:proofErr w:type="spellStart"/>
      <w:r w:rsidRPr="00DD2F46">
        <w:rPr>
          <w:rStyle w:val="spellingerror"/>
          <w:rFonts w:ascii="Corbel" w:hAnsi="Corbel"/>
        </w:rPr>
        <w:t>Teams</w:t>
      </w:r>
      <w:proofErr w:type="spellEnd"/>
      <w:r w:rsidRPr="00DD2F46">
        <w:rPr>
          <w:rStyle w:val="spellingerror"/>
          <w:rFonts w:ascii="Corbel" w:hAnsi="Corbel"/>
        </w:rPr>
        <w:t>)</w:t>
      </w:r>
      <w:r w:rsidRPr="00DD2F4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92081B1" w14:textId="77777777" w:rsidR="00DD2F46" w:rsidRPr="00DD2F46" w:rsidRDefault="00DD2F46" w:rsidP="00DD2F46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DD2F4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DD2F4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DD2F4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60D4F33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A428AE" w14:textId="77777777" w:rsidR="009C54AE" w:rsidRPr="00DD2F46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1.3 </w:t>
      </w:r>
      <w:r w:rsidR="00F83B28" w:rsidRPr="00DD2F46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>For</w:t>
      </w:r>
      <w:r w:rsidR="00445970" w:rsidRPr="00DD2F46">
        <w:rPr>
          <w:rFonts w:ascii="Corbel" w:hAnsi="Corbel"/>
          <w:smallCaps w:val="0"/>
          <w:szCs w:val="24"/>
        </w:rPr>
        <w:t xml:space="preserve">ma zaliczenia przedmiotu </w:t>
      </w:r>
      <w:r w:rsidRPr="00DD2F46">
        <w:rPr>
          <w:rFonts w:ascii="Corbel" w:hAnsi="Corbel"/>
          <w:smallCaps w:val="0"/>
          <w:szCs w:val="24"/>
        </w:rPr>
        <w:t xml:space="preserve"> (z toku) </w:t>
      </w:r>
      <w:r w:rsidRPr="00DD2F4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B943D3" w14:textId="77777777" w:rsidR="00E960BB" w:rsidRPr="00DD2F46" w:rsidRDefault="003B3C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Egzamin</w:t>
      </w:r>
    </w:p>
    <w:p w14:paraId="416BBA5D" w14:textId="77777777" w:rsidR="003B3C8F" w:rsidRPr="00DD2F46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D94AEA" w14:textId="77777777" w:rsidR="00E960BB" w:rsidRPr="00DD2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222C5FE2" w14:textId="77777777" w:rsidTr="00745302">
        <w:tc>
          <w:tcPr>
            <w:tcW w:w="9670" w:type="dxa"/>
          </w:tcPr>
          <w:p w14:paraId="171BD7A4" w14:textId="77777777" w:rsidR="0085747A" w:rsidRPr="00DD2F46" w:rsidRDefault="00C27C7C" w:rsidP="00C27C7C">
            <w:pPr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Opanowane podstawowe zagadnienia z przedmiotów: ekonomii integracji europejskiej, gospodarki regionalnej, planu biznesowego oraz rachunkowości, dające podstawę do poszerzania wiedzy z zakresu możliwości wsparcia z funduszy UE i umiejętności przygotowania wniosku aplikacyjnego w ramach wybranego programu operacyjnego.</w:t>
            </w:r>
          </w:p>
        </w:tc>
      </w:tr>
    </w:tbl>
    <w:p w14:paraId="1B672883" w14:textId="77777777" w:rsidR="00153C41" w:rsidRPr="00DD2F4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89E109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>3.</w:t>
      </w:r>
      <w:r w:rsidR="00A84C85" w:rsidRPr="00DD2F46">
        <w:rPr>
          <w:rFonts w:ascii="Corbel" w:hAnsi="Corbel"/>
          <w:szCs w:val="24"/>
        </w:rPr>
        <w:t>cele, efekty uczenia się</w:t>
      </w:r>
      <w:r w:rsidR="0085747A" w:rsidRPr="00DD2F46">
        <w:rPr>
          <w:rFonts w:ascii="Corbel" w:hAnsi="Corbel"/>
          <w:szCs w:val="24"/>
        </w:rPr>
        <w:t xml:space="preserve"> , treści Programowe i stosowane metody Dydaktyczne</w:t>
      </w:r>
    </w:p>
    <w:p w14:paraId="478AFFFE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B986D" w14:textId="77777777" w:rsidR="0085747A" w:rsidRPr="00DD2F4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3.1 </w:t>
      </w:r>
      <w:r w:rsidR="00C05F44" w:rsidRPr="00DD2F46">
        <w:rPr>
          <w:rFonts w:ascii="Corbel" w:hAnsi="Corbel"/>
          <w:sz w:val="24"/>
          <w:szCs w:val="24"/>
        </w:rPr>
        <w:t>Cele przedmiotu</w:t>
      </w:r>
    </w:p>
    <w:p w14:paraId="18636FAE" w14:textId="77777777" w:rsidR="00F83B28" w:rsidRPr="00DD2F4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D2F46" w14:paraId="65083717" w14:textId="77777777" w:rsidTr="00923D7D">
        <w:tc>
          <w:tcPr>
            <w:tcW w:w="851" w:type="dxa"/>
            <w:vAlign w:val="center"/>
          </w:tcPr>
          <w:p w14:paraId="39C03722" w14:textId="77777777" w:rsidR="0085747A" w:rsidRPr="00DD2F46" w:rsidRDefault="0085747A" w:rsidP="006E1C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FF3C9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DD2F46" w14:paraId="31ADB32D" w14:textId="77777777" w:rsidTr="00923D7D">
        <w:tc>
          <w:tcPr>
            <w:tcW w:w="851" w:type="dxa"/>
            <w:vAlign w:val="center"/>
          </w:tcPr>
          <w:p w14:paraId="07365BBB" w14:textId="77777777" w:rsidR="0085747A" w:rsidRPr="00DD2F46" w:rsidRDefault="00C27C7C" w:rsidP="006E1CBD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69B766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DD2F46" w14:paraId="7A5432BB" w14:textId="77777777" w:rsidTr="00923D7D">
        <w:tc>
          <w:tcPr>
            <w:tcW w:w="851" w:type="dxa"/>
            <w:vAlign w:val="center"/>
          </w:tcPr>
          <w:p w14:paraId="6FBF8722" w14:textId="77777777" w:rsidR="0085747A" w:rsidRPr="00DD2F46" w:rsidRDefault="00C27C7C" w:rsidP="006E1C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00FA0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0B2B2653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69F155" w14:textId="77777777" w:rsidR="001D7B54" w:rsidRPr="00DD2F4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3.2 </w:t>
      </w:r>
      <w:r w:rsidR="001D7B54" w:rsidRPr="00DD2F46">
        <w:rPr>
          <w:rFonts w:ascii="Corbel" w:hAnsi="Corbel"/>
          <w:b/>
          <w:sz w:val="24"/>
          <w:szCs w:val="24"/>
        </w:rPr>
        <w:t xml:space="preserve">Efekty </w:t>
      </w:r>
      <w:r w:rsidR="00C05F44" w:rsidRPr="00DD2F4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D2F46">
        <w:rPr>
          <w:rFonts w:ascii="Corbel" w:hAnsi="Corbel"/>
          <w:b/>
          <w:sz w:val="24"/>
          <w:szCs w:val="24"/>
        </w:rPr>
        <w:t>dla przedmiotu</w:t>
      </w:r>
    </w:p>
    <w:p w14:paraId="285BFFAE" w14:textId="77777777" w:rsidR="001D7B54" w:rsidRPr="00DD2F4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DD2F46" w14:paraId="44B7D76E" w14:textId="77777777" w:rsidTr="006E1CBD">
        <w:tc>
          <w:tcPr>
            <w:tcW w:w="1730" w:type="dxa"/>
            <w:vAlign w:val="center"/>
          </w:tcPr>
          <w:p w14:paraId="6C6C79B8" w14:textId="77777777" w:rsidR="0085747A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D2F4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D2F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14:paraId="18867AF0" w14:textId="77777777" w:rsidR="0085747A" w:rsidRPr="00DD2F4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A26FCA9" w14:textId="77777777" w:rsidR="0085747A" w:rsidRPr="00DD2F4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2F4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D2F46" w14:paraId="012556CC" w14:textId="77777777" w:rsidTr="006E1CBD">
        <w:tc>
          <w:tcPr>
            <w:tcW w:w="1730" w:type="dxa"/>
          </w:tcPr>
          <w:p w14:paraId="5BD07080" w14:textId="77777777" w:rsidR="0085747A" w:rsidRPr="00DD2F46" w:rsidRDefault="0085747A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14:paraId="6678BAA9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409DCF45" w14:textId="77777777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DD2F46" w14:paraId="45D339AE" w14:textId="77777777" w:rsidTr="006E1CBD">
        <w:tc>
          <w:tcPr>
            <w:tcW w:w="1730" w:type="dxa"/>
          </w:tcPr>
          <w:p w14:paraId="107F8397" w14:textId="77777777" w:rsidR="0085747A" w:rsidRPr="00DD2F46" w:rsidRDefault="0085747A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06E7E32B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0902A727" w14:textId="65B7B95D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DD2F46" w14:paraId="7F7595CA" w14:textId="77777777" w:rsidTr="006E1CBD">
        <w:tc>
          <w:tcPr>
            <w:tcW w:w="1730" w:type="dxa"/>
          </w:tcPr>
          <w:p w14:paraId="53589460" w14:textId="77777777" w:rsidR="0085747A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0841060A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36" w:type="dxa"/>
          </w:tcPr>
          <w:p w14:paraId="419154F8" w14:textId="544F2057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DD2F46" w14:paraId="15A8BAE8" w14:textId="77777777" w:rsidTr="006E1CBD">
        <w:tc>
          <w:tcPr>
            <w:tcW w:w="1730" w:type="dxa"/>
          </w:tcPr>
          <w:p w14:paraId="5D007592" w14:textId="77777777" w:rsidR="00C27C7C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75AB405F" w14:textId="77777777" w:rsidR="00C27C7C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5D170A7" w14:textId="4AFCBB4C" w:rsidR="006E1CBD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0EDB7F21" w14:textId="5CAA300B" w:rsidR="00C27C7C" w:rsidRPr="00DD2F46" w:rsidRDefault="008B13E2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DD2F46" w14:paraId="7A6F930F" w14:textId="77777777" w:rsidTr="006E1CBD">
        <w:tc>
          <w:tcPr>
            <w:tcW w:w="1730" w:type="dxa"/>
          </w:tcPr>
          <w:p w14:paraId="05170650" w14:textId="77777777" w:rsidR="00C27C7C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F59EF19" w14:textId="77777777" w:rsidR="00C27C7C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1836693A" w14:textId="77777777" w:rsidR="00C27C7C" w:rsidRPr="00DD2F46" w:rsidRDefault="00C27C7C" w:rsidP="00E77B6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2569A11C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66FFC" w14:textId="77777777" w:rsidR="0085747A" w:rsidRPr="00DD2F4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>3.3</w:t>
      </w:r>
      <w:r w:rsidR="0085747A" w:rsidRPr="00DD2F46">
        <w:rPr>
          <w:rFonts w:ascii="Corbel" w:hAnsi="Corbel"/>
          <w:b/>
          <w:sz w:val="24"/>
          <w:szCs w:val="24"/>
        </w:rPr>
        <w:t>T</w:t>
      </w:r>
      <w:r w:rsidR="001D7B54" w:rsidRPr="00DD2F46">
        <w:rPr>
          <w:rFonts w:ascii="Corbel" w:hAnsi="Corbel"/>
          <w:b/>
          <w:sz w:val="24"/>
          <w:szCs w:val="24"/>
        </w:rPr>
        <w:t xml:space="preserve">reści programowe </w:t>
      </w:r>
    </w:p>
    <w:p w14:paraId="09FE92B5" w14:textId="77777777" w:rsidR="0085747A" w:rsidRPr="00DD2F4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D2F46">
        <w:rPr>
          <w:rFonts w:ascii="Corbel" w:hAnsi="Corbel"/>
          <w:sz w:val="24"/>
          <w:szCs w:val="24"/>
        </w:rPr>
        <w:t xml:space="preserve">, </w:t>
      </w:r>
      <w:r w:rsidRPr="00DD2F46">
        <w:rPr>
          <w:rFonts w:ascii="Corbel" w:hAnsi="Corbel"/>
          <w:sz w:val="24"/>
          <w:szCs w:val="24"/>
        </w:rPr>
        <w:t xml:space="preserve">zajęć praktycznych </w:t>
      </w:r>
    </w:p>
    <w:p w14:paraId="064EE9BF" w14:textId="77777777" w:rsidR="0085747A" w:rsidRPr="00DD2F4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2908E2F1" w14:textId="77777777" w:rsidTr="00923D7D">
        <w:tc>
          <w:tcPr>
            <w:tcW w:w="9639" w:type="dxa"/>
          </w:tcPr>
          <w:p w14:paraId="1C69FC83" w14:textId="77777777" w:rsidR="0085747A" w:rsidRPr="00DD2F4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D2F46" w14:paraId="2186277E" w14:textId="77777777" w:rsidTr="00923D7D">
        <w:tc>
          <w:tcPr>
            <w:tcW w:w="9639" w:type="dxa"/>
          </w:tcPr>
          <w:p w14:paraId="54F6F79D" w14:textId="77777777" w:rsidR="0085747A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DD2F46" w14:paraId="1B76ECCE" w14:textId="77777777" w:rsidTr="00923D7D">
        <w:tc>
          <w:tcPr>
            <w:tcW w:w="9639" w:type="dxa"/>
          </w:tcPr>
          <w:p w14:paraId="32A5BE01" w14:textId="77777777" w:rsidR="0085747A" w:rsidRPr="00DD2F46" w:rsidRDefault="003B3C8F" w:rsidP="003B3C8F">
            <w:pPr>
              <w:pStyle w:val="Default"/>
              <w:rPr>
                <w:rFonts w:ascii="Corbel" w:hAnsi="Corbel"/>
              </w:rPr>
            </w:pPr>
            <w:r w:rsidRPr="00DD2F46">
              <w:rPr>
                <w:rFonts w:ascii="Corbel" w:hAnsi="Corbel"/>
              </w:rPr>
              <w:t>Alokacja funduszy a zasady polityki spójności w latach 2021 – 2027</w:t>
            </w:r>
          </w:p>
        </w:tc>
      </w:tr>
      <w:tr w:rsidR="0085747A" w:rsidRPr="00DD2F46" w14:paraId="636A96C4" w14:textId="77777777" w:rsidTr="00923D7D">
        <w:tc>
          <w:tcPr>
            <w:tcW w:w="9639" w:type="dxa"/>
          </w:tcPr>
          <w:p w14:paraId="3C675668" w14:textId="77777777" w:rsidR="0085747A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Regulacje prawne dotyczące instrumentów finansowych polityki spójności UE w latach 2021 – 2027</w:t>
            </w:r>
          </w:p>
        </w:tc>
      </w:tr>
      <w:tr w:rsidR="003B3C8F" w:rsidRPr="00DD2F46" w14:paraId="6982190F" w14:textId="77777777" w:rsidTr="00923D7D">
        <w:tc>
          <w:tcPr>
            <w:tcW w:w="9639" w:type="dxa"/>
          </w:tcPr>
          <w:p w14:paraId="0B26C5E2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DD2F46" w14:paraId="3C066EF7" w14:textId="77777777" w:rsidTr="00923D7D">
        <w:tc>
          <w:tcPr>
            <w:tcW w:w="9639" w:type="dxa"/>
          </w:tcPr>
          <w:p w14:paraId="3F0849DD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Zarządzanie cyklem projektu</w:t>
            </w:r>
          </w:p>
        </w:tc>
      </w:tr>
      <w:tr w:rsidR="003B3C8F" w:rsidRPr="00DD2F46" w14:paraId="52313DAA" w14:textId="77777777" w:rsidTr="00923D7D">
        <w:tc>
          <w:tcPr>
            <w:tcW w:w="9639" w:type="dxa"/>
          </w:tcPr>
          <w:p w14:paraId="5DDBBEBD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Biznes plan i studium wykonalności jako kluczowe elementy dokumentacji aplikacyjnej</w:t>
            </w:r>
          </w:p>
        </w:tc>
      </w:tr>
      <w:tr w:rsidR="003B3C8F" w:rsidRPr="00DD2F46" w14:paraId="0D395516" w14:textId="77777777" w:rsidTr="00923D7D">
        <w:tc>
          <w:tcPr>
            <w:tcW w:w="9639" w:type="dxa"/>
          </w:tcPr>
          <w:p w14:paraId="461776E7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Kwalifikowalność projektów i wydatków w ramach funduszy strukturalnych i Funduszu Spójności (studium przypadku)</w:t>
            </w:r>
          </w:p>
        </w:tc>
      </w:tr>
      <w:tr w:rsidR="003B3C8F" w:rsidRPr="00DD2F46" w14:paraId="716D632D" w14:textId="77777777" w:rsidTr="00923D7D">
        <w:tc>
          <w:tcPr>
            <w:tcW w:w="9639" w:type="dxa"/>
          </w:tcPr>
          <w:p w14:paraId="6B81E64F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Studium przypadku wniosku aplikacyjnego</w:t>
            </w:r>
          </w:p>
        </w:tc>
      </w:tr>
      <w:tr w:rsidR="003B3C8F" w:rsidRPr="00DD2F46" w14:paraId="0B3CCDD7" w14:textId="77777777" w:rsidTr="00923D7D">
        <w:tc>
          <w:tcPr>
            <w:tcW w:w="9639" w:type="dxa"/>
          </w:tcPr>
          <w:p w14:paraId="0C82A691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DD2F46" w14:paraId="4C6FB0B1" w14:textId="77777777" w:rsidTr="00923D7D">
        <w:tc>
          <w:tcPr>
            <w:tcW w:w="9639" w:type="dxa"/>
          </w:tcPr>
          <w:p w14:paraId="36B15752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DD2F46" w14:paraId="194426A0" w14:textId="77777777" w:rsidTr="00923D7D">
        <w:tc>
          <w:tcPr>
            <w:tcW w:w="9639" w:type="dxa"/>
          </w:tcPr>
          <w:p w14:paraId="73DA5036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Ocena formalna i merytoryczna</w:t>
            </w:r>
          </w:p>
        </w:tc>
      </w:tr>
      <w:tr w:rsidR="003B3C8F" w:rsidRPr="00DD2F46" w14:paraId="69081C60" w14:textId="77777777" w:rsidTr="00923D7D">
        <w:tc>
          <w:tcPr>
            <w:tcW w:w="9639" w:type="dxa"/>
          </w:tcPr>
          <w:p w14:paraId="668A771A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DD2F46" w14:paraId="597D2971" w14:textId="77777777" w:rsidTr="00923D7D">
        <w:tc>
          <w:tcPr>
            <w:tcW w:w="9639" w:type="dxa"/>
          </w:tcPr>
          <w:p w14:paraId="77357958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1ABB349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09CC31" w14:textId="77777777" w:rsidR="0085747A" w:rsidRPr="00DD2F4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3.4 Metody dydaktyczne</w:t>
      </w:r>
    </w:p>
    <w:p w14:paraId="49EB3104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44FA7" w14:textId="77777777" w:rsidR="003B3C8F" w:rsidRPr="00DD2F46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Praca w grupach (analiza danych liczbowych, dyskusja), praca w zespołach obejmująca przygotowanie projektu w ramach wybranego programu operacyjnego i ogłoszonego konkursu.</w:t>
      </w:r>
    </w:p>
    <w:p w14:paraId="1BCF1F50" w14:textId="77777777" w:rsidR="00E960BB" w:rsidRPr="00DD2F4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F0F1BD" w14:textId="77777777" w:rsidR="0085747A" w:rsidRPr="00DD2F4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 </w:t>
      </w:r>
      <w:r w:rsidR="0085747A" w:rsidRPr="00DD2F46">
        <w:rPr>
          <w:rFonts w:ascii="Corbel" w:hAnsi="Corbel"/>
          <w:smallCaps w:val="0"/>
          <w:szCs w:val="24"/>
        </w:rPr>
        <w:t>METODY I KRYTERIA OCENY</w:t>
      </w:r>
    </w:p>
    <w:p w14:paraId="7D76C9E8" w14:textId="77777777" w:rsidR="00923D7D" w:rsidRPr="00DD2F4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CB900" w14:textId="77777777" w:rsidR="0085747A" w:rsidRPr="00DD2F4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2F46">
        <w:rPr>
          <w:rFonts w:ascii="Corbel" w:hAnsi="Corbel"/>
          <w:smallCaps w:val="0"/>
          <w:szCs w:val="24"/>
        </w:rPr>
        <w:t>uczenia się</w:t>
      </w:r>
    </w:p>
    <w:p w14:paraId="3BC2083F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DD2F46" w14:paraId="68661DA6" w14:textId="77777777" w:rsidTr="006E1CBD">
        <w:tc>
          <w:tcPr>
            <w:tcW w:w="1730" w:type="dxa"/>
            <w:vAlign w:val="center"/>
          </w:tcPr>
          <w:p w14:paraId="1DC32B29" w14:textId="77777777" w:rsidR="0085747A" w:rsidRPr="00DD2F4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635B884D" w14:textId="77777777" w:rsidR="0085747A" w:rsidRPr="00DD2F4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88EBF5" w14:textId="77777777" w:rsidR="0085747A" w:rsidRPr="00DD2F4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24D0E4C1" w14:textId="77777777" w:rsidR="00923D7D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E49647" w14:textId="77777777" w:rsidR="0085747A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D2F46" w14:paraId="1D9F2DAF" w14:textId="77777777" w:rsidTr="006E1CBD">
        <w:tc>
          <w:tcPr>
            <w:tcW w:w="1730" w:type="dxa"/>
          </w:tcPr>
          <w:p w14:paraId="308C4CE3" w14:textId="77777777" w:rsidR="0085747A" w:rsidRPr="00DD2F46" w:rsidRDefault="0085747A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2F4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954" w:type="dxa"/>
          </w:tcPr>
          <w:p w14:paraId="116E634E" w14:textId="77777777" w:rsidR="0085747A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1836" w:type="dxa"/>
          </w:tcPr>
          <w:p w14:paraId="52E45BB6" w14:textId="77777777" w:rsidR="0085747A" w:rsidRPr="00DD2F46" w:rsidRDefault="004B1903" w:rsidP="009A2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DD2F46" w14:paraId="3B9FEA72" w14:textId="77777777" w:rsidTr="006E1CBD">
        <w:tc>
          <w:tcPr>
            <w:tcW w:w="1730" w:type="dxa"/>
          </w:tcPr>
          <w:p w14:paraId="7EA860DF" w14:textId="77777777" w:rsidR="0085747A" w:rsidRPr="00DD2F46" w:rsidRDefault="0085747A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1C994419" w14:textId="77777777" w:rsidR="0085747A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14:paraId="3ED63AF0" w14:textId="77777777" w:rsidR="0085747A" w:rsidRPr="00DD2F46" w:rsidRDefault="004B1903" w:rsidP="009A2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3EC7CD68" w14:textId="77777777" w:rsidTr="006E1CBD">
        <w:tc>
          <w:tcPr>
            <w:tcW w:w="1730" w:type="dxa"/>
          </w:tcPr>
          <w:p w14:paraId="00F1E86A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2F46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954" w:type="dxa"/>
          </w:tcPr>
          <w:p w14:paraId="5B6DEB8B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14:paraId="22F226D0" w14:textId="77777777" w:rsidR="003B3C8F" w:rsidRPr="00DD2F46" w:rsidRDefault="004B1903" w:rsidP="009A2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7DA30944" w14:textId="77777777" w:rsidTr="006E1CBD">
        <w:tc>
          <w:tcPr>
            <w:tcW w:w="1730" w:type="dxa"/>
          </w:tcPr>
          <w:p w14:paraId="121FF270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6EA47C7D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pisemny.</w:t>
            </w:r>
          </w:p>
        </w:tc>
        <w:tc>
          <w:tcPr>
            <w:tcW w:w="1836" w:type="dxa"/>
          </w:tcPr>
          <w:p w14:paraId="3748C464" w14:textId="77777777" w:rsidR="003B3C8F" w:rsidRPr="00DD2F46" w:rsidRDefault="004B1903" w:rsidP="009A2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3B6C8407" w14:textId="77777777" w:rsidTr="006E1CBD">
        <w:tc>
          <w:tcPr>
            <w:tcW w:w="1730" w:type="dxa"/>
          </w:tcPr>
          <w:p w14:paraId="72A766D8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2F46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954" w:type="dxa"/>
          </w:tcPr>
          <w:p w14:paraId="1B21511A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1836" w:type="dxa"/>
          </w:tcPr>
          <w:p w14:paraId="683103D2" w14:textId="77777777" w:rsidR="003B3C8F" w:rsidRPr="00DD2F46" w:rsidRDefault="004B1903" w:rsidP="009A2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D11DA3B" w14:textId="77777777" w:rsidR="00923D7D" w:rsidRPr="00DD2F4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DF388" w14:textId="77777777" w:rsidR="0085747A" w:rsidRPr="00DD2F4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4.2 </w:t>
      </w:r>
      <w:r w:rsidR="0085747A" w:rsidRPr="00DD2F46">
        <w:rPr>
          <w:rFonts w:ascii="Corbel" w:hAnsi="Corbel"/>
          <w:smallCaps w:val="0"/>
          <w:szCs w:val="24"/>
        </w:rPr>
        <w:t>Warunki zaliczenia przedmiotu (kryteria oceniania)</w:t>
      </w:r>
    </w:p>
    <w:p w14:paraId="03A48A0B" w14:textId="77777777" w:rsidR="00923D7D" w:rsidRPr="00DD2F4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131293EC" w14:textId="77777777" w:rsidTr="00923D7D">
        <w:tc>
          <w:tcPr>
            <w:tcW w:w="9670" w:type="dxa"/>
          </w:tcPr>
          <w:p w14:paraId="5A506F1B" w14:textId="77777777" w:rsidR="004B1903" w:rsidRPr="00DD2F46" w:rsidRDefault="004B1903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5AC357F7" w14:textId="77777777" w:rsidR="0085747A" w:rsidRPr="00DD2F46" w:rsidRDefault="004B1903" w:rsidP="003437BE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(projekt) oraz aktywności podczas pracy w grupach. Ocena końcowa stanowić będzie średnią arytmetyczną ocen</w:t>
            </w:r>
            <w:r w:rsidR="003437BE" w:rsidRPr="00DD2F46">
              <w:rPr>
                <w:rFonts w:ascii="Corbel" w:hAnsi="Corbel"/>
                <w:sz w:val="24"/>
                <w:szCs w:val="24"/>
              </w:rPr>
              <w:t xml:space="preserve"> z testu i projektu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(dodatkowe 0,5 stopnia za aktywność)</w:t>
            </w:r>
          </w:p>
        </w:tc>
      </w:tr>
    </w:tbl>
    <w:p w14:paraId="4AC17B82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ABFB98" w14:textId="77777777" w:rsidR="009F4610" w:rsidRPr="00DD2F4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5. </w:t>
      </w:r>
      <w:r w:rsidR="00C61DC5" w:rsidRPr="00DD2F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DD2F4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DD2F46">
        <w:rPr>
          <w:rFonts w:ascii="Corbel" w:hAnsi="Corbel"/>
          <w:b/>
          <w:sz w:val="24"/>
          <w:szCs w:val="24"/>
        </w:rPr>
        <w:t xml:space="preserve"> </w:t>
      </w:r>
    </w:p>
    <w:p w14:paraId="0FE00077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D2F46" w14:paraId="714DD0C5" w14:textId="77777777" w:rsidTr="003E1941">
        <w:tc>
          <w:tcPr>
            <w:tcW w:w="4962" w:type="dxa"/>
            <w:vAlign w:val="center"/>
          </w:tcPr>
          <w:p w14:paraId="1F7E8DA7" w14:textId="77777777" w:rsidR="0085747A" w:rsidRPr="00DD2F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D2F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0D10E4" w14:textId="0802033F" w:rsidR="0085747A" w:rsidRPr="00DD2F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D2F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7B63" w:rsidRPr="00DD2F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2F46" w14:paraId="7C4E7022" w14:textId="77777777" w:rsidTr="00923D7D">
        <w:tc>
          <w:tcPr>
            <w:tcW w:w="4962" w:type="dxa"/>
          </w:tcPr>
          <w:p w14:paraId="514EFC84" w14:textId="77777777" w:rsidR="0085747A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2F4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2F4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D2F4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D2F4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2F4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3A43F8" w14:textId="048CE45A" w:rsidR="0085747A" w:rsidRPr="00DD2F46" w:rsidRDefault="009A2000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D2F46" w14:paraId="22573423" w14:textId="77777777" w:rsidTr="00923D7D">
        <w:tc>
          <w:tcPr>
            <w:tcW w:w="4962" w:type="dxa"/>
          </w:tcPr>
          <w:p w14:paraId="6830CFE5" w14:textId="77777777" w:rsidR="00C61DC5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D2F4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A474A9" w14:textId="77777777" w:rsidR="00C61DC5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1C4386" w14:textId="77777777" w:rsidR="00C61DC5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2F46" w14:paraId="2FE965AD" w14:textId="77777777" w:rsidTr="00923D7D">
        <w:tc>
          <w:tcPr>
            <w:tcW w:w="4962" w:type="dxa"/>
          </w:tcPr>
          <w:p w14:paraId="42185CAA" w14:textId="0FB9E643" w:rsidR="00C61DC5" w:rsidRPr="00DD2F46" w:rsidRDefault="00C61DC5" w:rsidP="004E1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D2F4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D2F4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E1715" w:rsidRPr="00DD2F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E1715" w:rsidRPr="00DD2F4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D2F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A7D028" w14:textId="67BE9C5A" w:rsidR="00C61DC5" w:rsidRPr="00DD2F46" w:rsidRDefault="009A2000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DD2F46" w14:paraId="22D83628" w14:textId="77777777" w:rsidTr="00923D7D">
        <w:tc>
          <w:tcPr>
            <w:tcW w:w="4962" w:type="dxa"/>
          </w:tcPr>
          <w:p w14:paraId="27EE5AD7" w14:textId="77777777" w:rsidR="0085747A" w:rsidRPr="00DD2F4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1FBE65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D2F46" w14:paraId="1CDB63F7" w14:textId="77777777" w:rsidTr="00923D7D">
        <w:tc>
          <w:tcPr>
            <w:tcW w:w="4962" w:type="dxa"/>
          </w:tcPr>
          <w:p w14:paraId="5BA273F9" w14:textId="77777777" w:rsidR="0085747A" w:rsidRPr="00DD2F4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DD2F4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247F053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96BCF9" w14:textId="77777777" w:rsidR="0085747A" w:rsidRPr="00DD2F4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2F4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2F46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DD2F4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DD2F4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CDC5673" w14:textId="77777777" w:rsidR="003E1941" w:rsidRPr="00DD2F4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D6A40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6. </w:t>
      </w:r>
      <w:r w:rsidR="0085747A" w:rsidRPr="00DD2F46">
        <w:rPr>
          <w:rFonts w:ascii="Corbel" w:hAnsi="Corbel"/>
          <w:smallCaps w:val="0"/>
          <w:szCs w:val="24"/>
        </w:rPr>
        <w:t>PRAKTYKI ZAWO</w:t>
      </w:r>
      <w:r w:rsidR="009D3F3B" w:rsidRPr="00DD2F46">
        <w:rPr>
          <w:rFonts w:ascii="Corbel" w:hAnsi="Corbel"/>
          <w:smallCaps w:val="0"/>
          <w:szCs w:val="24"/>
        </w:rPr>
        <w:t>DOWE W RAMACH PRZEDMIOTU</w:t>
      </w:r>
    </w:p>
    <w:p w14:paraId="2E11BF04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D2F46" w14:paraId="3E383647" w14:textId="77777777" w:rsidTr="00E77B63">
        <w:trPr>
          <w:trHeight w:val="397"/>
        </w:trPr>
        <w:tc>
          <w:tcPr>
            <w:tcW w:w="2359" w:type="pct"/>
          </w:tcPr>
          <w:p w14:paraId="79D9C4E8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63EAEC" w14:textId="77777777" w:rsidR="0085747A" w:rsidRPr="00DD2F46" w:rsidRDefault="006E1CBD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2F46" w14:paraId="414C6A8D" w14:textId="77777777" w:rsidTr="00E77B63">
        <w:trPr>
          <w:trHeight w:val="397"/>
        </w:trPr>
        <w:tc>
          <w:tcPr>
            <w:tcW w:w="2359" w:type="pct"/>
          </w:tcPr>
          <w:p w14:paraId="0D8713C5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20E151B" w14:textId="77777777" w:rsidR="0085747A" w:rsidRPr="00DD2F46" w:rsidRDefault="006E1CBD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A0707A" w14:textId="77777777" w:rsidR="003E1941" w:rsidRPr="00DD2F4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07B636" w14:textId="77777777" w:rsidR="0085747A" w:rsidRPr="00DD2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7. </w:t>
      </w:r>
      <w:r w:rsidR="0085747A" w:rsidRPr="00DD2F46">
        <w:rPr>
          <w:rFonts w:ascii="Corbel" w:hAnsi="Corbel"/>
          <w:smallCaps w:val="0"/>
          <w:szCs w:val="24"/>
        </w:rPr>
        <w:t>LITERATURA</w:t>
      </w:r>
    </w:p>
    <w:p w14:paraId="53E610CE" w14:textId="77777777" w:rsidR="00675843" w:rsidRPr="00DD2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D2F46" w14:paraId="47CE24DC" w14:textId="77777777" w:rsidTr="006E1CBD">
        <w:trPr>
          <w:trHeight w:val="397"/>
        </w:trPr>
        <w:tc>
          <w:tcPr>
            <w:tcW w:w="9497" w:type="dxa"/>
          </w:tcPr>
          <w:p w14:paraId="3C1F8AD9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1E82C5" w14:textId="77777777" w:rsidR="003437BE" w:rsidRPr="00DD2F46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proofErr w:type="spellStart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 2013.</w:t>
            </w:r>
          </w:p>
          <w:p w14:paraId="2A8B9489" w14:textId="77777777" w:rsidR="003437BE" w:rsidRPr="00DD2F46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2. </w:t>
            </w:r>
            <w:proofErr w:type="spellStart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Tkaczyński</w:t>
            </w:r>
            <w:proofErr w:type="spellEnd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J.W</w:t>
            </w:r>
            <w:proofErr w:type="spellEnd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., Świstak M., Sztorc E., Projekty europejskie. Praktyczne aspekty pozyskiwania i rozliczania dotacji unijnych, Wyd. CH. Beck, Warszawa 2011.</w:t>
            </w:r>
          </w:p>
        </w:tc>
      </w:tr>
      <w:tr w:rsidR="0085747A" w:rsidRPr="00DD2F46" w14:paraId="0FFA5D5F" w14:textId="77777777" w:rsidTr="006E1CBD">
        <w:trPr>
          <w:trHeight w:val="397"/>
        </w:trPr>
        <w:tc>
          <w:tcPr>
            <w:tcW w:w="9497" w:type="dxa"/>
          </w:tcPr>
          <w:p w14:paraId="4A68E4A3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181D74" w14:textId="77777777" w:rsidR="003437BE" w:rsidRPr="00DD2F46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00DD2F46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DD2F46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792EB59E" w14:textId="77777777" w:rsidR="003437BE" w:rsidRPr="00DD2F46" w:rsidRDefault="003437BE" w:rsidP="003437B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2. Podstawowe akty prawne i inne dokumenty dotyczące polityki rozwoju i funduszy europejskich (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Rozp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. PE i Rady (UE) nr 1303/2013 z 17 grudnia 2013r., ustanawiające wspólne przepisy dotyczące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EFRR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EFS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FS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EFRROW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EFMiR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 oraz uchylające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Rozp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. Rady (WE)nr 1083/2006</w:t>
            </w:r>
          </w:p>
        </w:tc>
      </w:tr>
    </w:tbl>
    <w:p w14:paraId="12DCB971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2D2CF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E0FDD" w14:textId="77777777" w:rsidR="0085747A" w:rsidRPr="00DD2F4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2F4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EAC84" w14:textId="77777777" w:rsidR="007D6BC2" w:rsidRDefault="007D6BC2" w:rsidP="00C16ABF">
      <w:pPr>
        <w:spacing w:after="0" w:line="240" w:lineRule="auto"/>
      </w:pPr>
      <w:r>
        <w:separator/>
      </w:r>
    </w:p>
  </w:endnote>
  <w:endnote w:type="continuationSeparator" w:id="0">
    <w:p w14:paraId="43FA47F8" w14:textId="77777777" w:rsidR="007D6BC2" w:rsidRDefault="007D6B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5B4F0" w14:textId="77777777" w:rsidR="007D6BC2" w:rsidRDefault="007D6BC2" w:rsidP="00C16ABF">
      <w:pPr>
        <w:spacing w:after="0" w:line="240" w:lineRule="auto"/>
      </w:pPr>
      <w:r>
        <w:separator/>
      </w:r>
    </w:p>
  </w:footnote>
  <w:footnote w:type="continuationSeparator" w:id="0">
    <w:p w14:paraId="1F982990" w14:textId="77777777" w:rsidR="007D6BC2" w:rsidRDefault="007D6BC2" w:rsidP="00C16ABF">
      <w:pPr>
        <w:spacing w:after="0" w:line="240" w:lineRule="auto"/>
      </w:pPr>
      <w:r>
        <w:continuationSeparator/>
      </w:r>
    </w:p>
  </w:footnote>
  <w:footnote w:id="1">
    <w:p w14:paraId="54C37A9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B4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E171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E01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CB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BC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2000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11C"/>
    <w:rsid w:val="00DA2114"/>
    <w:rsid w:val="00DA6057"/>
    <w:rsid w:val="00DC6D0C"/>
    <w:rsid w:val="00DD2F4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6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5A1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D2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2F46"/>
  </w:style>
  <w:style w:type="character" w:customStyle="1" w:styleId="spellingerror">
    <w:name w:val="spellingerror"/>
    <w:basedOn w:val="Domylnaczcionkaakapitu"/>
    <w:rsid w:val="00DD2F46"/>
  </w:style>
  <w:style w:type="character" w:customStyle="1" w:styleId="eop">
    <w:name w:val="eop"/>
    <w:basedOn w:val="Domylnaczcionkaakapitu"/>
    <w:rsid w:val="00DD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9646C-E9DE-48A0-884F-D5098215E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3B5B7-5858-4CAB-9B19-0B1FE21C7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2D939-3CF2-4EE3-822A-AA6BD63493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10119E-758E-428A-8F84-76A7C41BE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11</cp:revision>
  <cp:lastPrinted>2019-02-06T12:12:00Z</cp:lastPrinted>
  <dcterms:created xsi:type="dcterms:W3CDTF">2020-10-26T13:03:00Z</dcterms:created>
  <dcterms:modified xsi:type="dcterms:W3CDTF">2021-09-03T10:40:00Z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